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C56" w:rsidRDefault="00A7765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МИНИСТЕРСТВО ПРОСВЕЩЕНИЯ РОССИЙСКОЙ ФЕДЕРАЦИИ</w:t>
      </w:r>
    </w:p>
    <w:p w:rsidR="00864C56" w:rsidRDefault="00A7765E">
      <w:pPr>
        <w:spacing w:after="0" w:line="408" w:lineRule="auto"/>
        <w:ind w:left="120"/>
        <w:jc w:val="center"/>
      </w:pPr>
      <w:bookmarkStart w:id="0" w:name="c3983b34-b45f-4a25-94f4-a03dbdec5cc0"/>
      <w:r>
        <w:rPr>
          <w:rFonts w:ascii="Times New Roman" w:hAnsi="Times New Roman"/>
          <w:color w:val="000000"/>
          <w:sz w:val="28"/>
        </w:rPr>
        <w:t xml:space="preserve">Министерство образования и науки Республики Татарстан </w:t>
      </w:r>
      <w:bookmarkEnd w:id="0"/>
    </w:p>
    <w:p w:rsidR="00864C56" w:rsidRDefault="00A7765E">
      <w:pPr>
        <w:spacing w:after="0" w:line="408" w:lineRule="auto"/>
        <w:ind w:left="120"/>
        <w:jc w:val="center"/>
      </w:pPr>
      <w:bookmarkStart w:id="1" w:name="0b39eddd-ebf7-404c-8ed4-76991eb8dd98"/>
      <w:r>
        <w:rPr>
          <w:rFonts w:ascii="Times New Roman" w:hAnsi="Times New Roman"/>
          <w:color w:val="000000"/>
          <w:sz w:val="28"/>
        </w:rPr>
        <w:t>Исполнительный комитет Спасского муниципального района</w:t>
      </w:r>
      <w:bookmarkEnd w:id="1"/>
    </w:p>
    <w:p w:rsidR="00864C56" w:rsidRDefault="00A7765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МБОУ "Антоновская СОШ Спасского муниципального района РТ" </w:t>
      </w:r>
    </w:p>
    <w:p w:rsidR="00864C56" w:rsidRDefault="00864C56">
      <w:pPr>
        <w:spacing w:after="0"/>
        <w:ind w:left="120"/>
      </w:pPr>
    </w:p>
    <w:p w:rsidR="00864C56" w:rsidRDefault="00A7765E">
      <w:pPr>
        <w:spacing w:after="0"/>
        <w:ind w:left="120"/>
        <w:jc w:val="right"/>
      </w:pPr>
      <w:r>
        <w:rPr>
          <w:rFonts w:ascii="Times New Roman" w:hAnsi="Times New Roman"/>
          <w:noProof/>
          <w:color w:val="000000"/>
          <w:sz w:val="28"/>
          <w:lang w:eastAsia="ru-RU"/>
        </w:rPr>
        <w:drawing>
          <wp:inline distT="0" distB="0" distL="114300" distR="114300">
            <wp:extent cx="2232660" cy="922020"/>
            <wp:effectExtent l="0" t="0" r="15240" b="11430"/>
            <wp:docPr id="2" name="Изображение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/>
                  </pic:nvPicPr>
                  <pic:blipFill>
                    <a:blip r:embed="rId8"/>
                  </pic:blipFill>
                  <pic:spPr>
                    <a:xfrm>
                      <a:off x="0" y="0"/>
                      <a:ext cx="223266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C56" w:rsidRDefault="00864C56">
      <w:pPr>
        <w:spacing w:after="0"/>
        <w:ind w:left="120"/>
        <w:jc w:val="right"/>
      </w:pPr>
    </w:p>
    <w:p w:rsidR="00864C56" w:rsidRDefault="00864C56">
      <w:pPr>
        <w:spacing w:after="0"/>
        <w:ind w:left="120"/>
        <w:rPr>
          <w:rFonts w:ascii="Times New Roman" w:hAnsi="Times New Roman" w:cs="Times New Roman"/>
          <w:sz w:val="28"/>
        </w:rPr>
      </w:pPr>
    </w:p>
    <w:p w:rsidR="00864C56" w:rsidRDefault="00864C5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44"/>
        <w:gridCol w:w="1701"/>
        <w:gridCol w:w="4099"/>
      </w:tblGrid>
      <w:tr w:rsidR="00864C56">
        <w:tc>
          <w:tcPr>
            <w:tcW w:w="3544" w:type="dxa"/>
          </w:tcPr>
          <w:p w:rsidR="00864C56" w:rsidRDefault="00A7765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864C56" w:rsidRDefault="00A776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Педагогическим  советом  МБОУ «Антоновская СОШ»</w:t>
            </w:r>
          </w:p>
          <w:p w:rsidR="00864C56" w:rsidRDefault="00A7765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 № 1 </w:t>
            </w:r>
          </w:p>
          <w:p w:rsidR="00864C56" w:rsidRDefault="00A7765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«26 » августа   2025 г.</w:t>
            </w:r>
          </w:p>
          <w:p w:rsidR="00864C56" w:rsidRDefault="00864C5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4C56" w:rsidRDefault="00864C5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99" w:type="dxa"/>
          </w:tcPr>
          <w:p w:rsidR="00864C56" w:rsidRDefault="00A776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864C56" w:rsidRDefault="00A776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                                         МБОУ "Антоновская СОШ"</w:t>
            </w:r>
          </w:p>
          <w:p w:rsidR="00864C56" w:rsidRDefault="00A7765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  А.Н. Вихлянский </w:t>
            </w:r>
          </w:p>
          <w:p w:rsidR="00864C56" w:rsidRDefault="00A776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39 от «27» августа  2025 г.</w:t>
            </w:r>
          </w:p>
          <w:p w:rsidR="00864C56" w:rsidRDefault="00864C5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64C56" w:rsidRDefault="00864C56">
      <w:pPr>
        <w:spacing w:after="0"/>
        <w:ind w:left="120"/>
      </w:pPr>
    </w:p>
    <w:p w:rsidR="00864C56" w:rsidRDefault="00A7765E">
      <w:pPr>
        <w:spacing w:after="0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‌</w:t>
      </w:r>
    </w:p>
    <w:p w:rsidR="00864C56" w:rsidRDefault="00864C56">
      <w:pPr>
        <w:spacing w:after="0"/>
        <w:ind w:left="120"/>
      </w:pPr>
    </w:p>
    <w:p w:rsidR="00864C56" w:rsidRDefault="00864C56">
      <w:pPr>
        <w:spacing w:after="0"/>
        <w:ind w:left="120"/>
      </w:pPr>
    </w:p>
    <w:p w:rsidR="00864C56" w:rsidRDefault="00A7765E">
      <w:pPr>
        <w:spacing w:after="0" w:line="408" w:lineRule="auto"/>
        <w:jc w:val="center"/>
      </w:pPr>
      <w:r>
        <w:rPr>
          <w:rFonts w:ascii="Times New Roman" w:hAnsi="Times New Roman"/>
          <w:color w:val="000000"/>
          <w:sz w:val="28"/>
        </w:rPr>
        <w:t>РАБОЧАЯ ПРОГРАММА</w:t>
      </w:r>
    </w:p>
    <w:p w:rsidR="00864C56" w:rsidRDefault="00A7765E">
      <w:pPr>
        <w:spacing w:after="0" w:line="408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учебного курса </w:t>
      </w:r>
    </w:p>
    <w:p w:rsidR="00864C56" w:rsidRDefault="006B7BF4">
      <w:pPr>
        <w:spacing w:after="0" w:line="408" w:lineRule="auto"/>
        <w:jc w:val="center"/>
      </w:pPr>
      <w:r>
        <w:rPr>
          <w:rFonts w:ascii="Times New Roman" w:hAnsi="Times New Roman"/>
          <w:color w:val="000000"/>
          <w:sz w:val="28"/>
        </w:rPr>
        <w:t>«Введение в профессию «Агрокласс»</w:t>
      </w:r>
      <w:r w:rsidR="00A7765E">
        <w:rPr>
          <w:rFonts w:ascii="Times New Roman" w:hAnsi="Times New Roman"/>
          <w:color w:val="000000"/>
          <w:sz w:val="28"/>
        </w:rPr>
        <w:t>»</w:t>
      </w:r>
    </w:p>
    <w:p w:rsidR="00864C56" w:rsidRDefault="006B7BF4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обучающихся 9</w:t>
      </w:r>
      <w:r w:rsidR="00A7765E">
        <w:rPr>
          <w:rFonts w:ascii="Times New Roman" w:hAnsi="Times New Roman"/>
          <w:color w:val="000000"/>
          <w:sz w:val="28"/>
        </w:rPr>
        <w:t xml:space="preserve"> класса</w:t>
      </w:r>
    </w:p>
    <w:p w:rsidR="00864C56" w:rsidRDefault="00A7765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на 2025-2026 учебный год</w:t>
      </w:r>
    </w:p>
    <w:p w:rsidR="00864C56" w:rsidRDefault="006B7BF4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 Гайнуллина Г.М.</w:t>
      </w:r>
    </w:p>
    <w:p w:rsidR="00864C56" w:rsidRDefault="00864C56">
      <w:pPr>
        <w:spacing w:after="0"/>
        <w:ind w:left="120"/>
        <w:jc w:val="center"/>
      </w:pPr>
    </w:p>
    <w:p w:rsidR="00864C56" w:rsidRDefault="00864C56">
      <w:pPr>
        <w:spacing w:after="0"/>
        <w:ind w:left="120"/>
        <w:jc w:val="center"/>
      </w:pPr>
    </w:p>
    <w:p w:rsidR="00864C56" w:rsidRDefault="00864C56">
      <w:pPr>
        <w:spacing w:after="0"/>
        <w:ind w:left="120"/>
        <w:jc w:val="center"/>
      </w:pPr>
    </w:p>
    <w:p w:rsidR="00864C56" w:rsidRDefault="00864C56">
      <w:pPr>
        <w:spacing w:after="0"/>
        <w:ind w:left="120"/>
        <w:jc w:val="center"/>
      </w:pPr>
    </w:p>
    <w:p w:rsidR="00864C56" w:rsidRDefault="00864C56">
      <w:pPr>
        <w:spacing w:after="0"/>
        <w:ind w:left="120"/>
        <w:jc w:val="center"/>
      </w:pPr>
    </w:p>
    <w:p w:rsidR="00864C56" w:rsidRDefault="00864C56">
      <w:pPr>
        <w:spacing w:after="0"/>
        <w:ind w:left="120"/>
        <w:jc w:val="center"/>
      </w:pPr>
    </w:p>
    <w:p w:rsidR="00864C56" w:rsidRDefault="00A7765E">
      <w:pPr>
        <w:spacing w:after="0"/>
        <w:ind w:left="12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С.Антоновка, 2025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bCs/>
          <w:sz w:val="24"/>
          <w:szCs w:val="24"/>
        </w:rPr>
        <w:lastRenderedPageBreak/>
        <w:t>СОДЕРЖАНИЕ</w:t>
      </w:r>
    </w:p>
    <w:p w:rsidR="006B7BF4" w:rsidRPr="006B7BF4" w:rsidRDefault="006B7BF4" w:rsidP="006B7BF4">
      <w:pPr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bCs/>
          <w:sz w:val="24"/>
          <w:szCs w:val="24"/>
        </w:rPr>
        <w:t xml:space="preserve">Пояснительная записка </w:t>
      </w:r>
    </w:p>
    <w:p w:rsidR="006B7BF4" w:rsidRPr="006B7BF4" w:rsidRDefault="006B7BF4" w:rsidP="006B7BF4">
      <w:pPr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bCs/>
          <w:sz w:val="24"/>
          <w:szCs w:val="24"/>
        </w:rPr>
        <w:t>Результаты освоения курса внеурочной деятельности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bCs/>
          <w:sz w:val="24"/>
          <w:szCs w:val="24"/>
        </w:rPr>
        <w:t xml:space="preserve">«Агрокласс» </w:t>
      </w:r>
    </w:p>
    <w:p w:rsidR="006B7BF4" w:rsidRPr="006B7BF4" w:rsidRDefault="006B7BF4" w:rsidP="006B7BF4">
      <w:pPr>
        <w:numPr>
          <w:ilvl w:val="0"/>
          <w:numId w:val="2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bCs/>
          <w:sz w:val="24"/>
          <w:szCs w:val="24"/>
        </w:rPr>
        <w:t xml:space="preserve">Тематический план 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bCs/>
          <w:sz w:val="24"/>
          <w:szCs w:val="24"/>
        </w:rPr>
        <w:t xml:space="preserve">IV. Основное содержание </w:t>
      </w:r>
    </w:p>
    <w:p w:rsidR="006B7BF4" w:rsidRPr="006B7BF4" w:rsidRDefault="006B7BF4" w:rsidP="006B7BF4">
      <w:pPr>
        <w:numPr>
          <w:ilvl w:val="0"/>
          <w:numId w:val="3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bCs/>
          <w:sz w:val="24"/>
          <w:szCs w:val="24"/>
        </w:rPr>
        <w:t>Способы оценки достижения учащимися планируемых результатов</w:t>
      </w:r>
    </w:p>
    <w:p w:rsidR="006B7BF4" w:rsidRPr="006B7BF4" w:rsidRDefault="006B7BF4" w:rsidP="006B7BF4">
      <w:pPr>
        <w:numPr>
          <w:ilvl w:val="0"/>
          <w:numId w:val="3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bCs/>
          <w:sz w:val="24"/>
          <w:szCs w:val="24"/>
        </w:rPr>
        <w:t xml:space="preserve">Календарно-тематическое планирование </w:t>
      </w:r>
    </w:p>
    <w:p w:rsidR="006B7BF4" w:rsidRPr="006B7BF4" w:rsidRDefault="006B7BF4" w:rsidP="006B7BF4">
      <w:pPr>
        <w:numPr>
          <w:ilvl w:val="0"/>
          <w:numId w:val="3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bCs/>
          <w:sz w:val="24"/>
          <w:szCs w:val="24"/>
        </w:rPr>
        <w:t xml:space="preserve">Материально-техническое обеспечение </w:t>
      </w:r>
    </w:p>
    <w:p w:rsidR="006B7BF4" w:rsidRPr="006B7BF4" w:rsidRDefault="006B7BF4" w:rsidP="006B7BF4">
      <w:pPr>
        <w:numPr>
          <w:ilvl w:val="0"/>
          <w:numId w:val="3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bCs/>
          <w:sz w:val="24"/>
          <w:szCs w:val="24"/>
        </w:rPr>
        <w:t xml:space="preserve">Учебно-методическое обеспечение 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br/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br/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br/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br/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br/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br/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br/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br/>
      </w:r>
    </w:p>
    <w:p w:rsid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br/>
      </w:r>
    </w:p>
    <w:p w:rsid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br/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br/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b/>
          <w:bCs/>
          <w:sz w:val="24"/>
          <w:szCs w:val="24"/>
        </w:rPr>
        <w:lastRenderedPageBreak/>
        <w:t>I.ПОЯСНИТЕЛЬНАЯ ЗАПИСКА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Рабочая программа создана на основе требований Федерального государственного образовательного стандарта основного общего образования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программы курса внеурочной деятельности «Введение в профессию» по направлению «Агрокласс». Программа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всем пространстве школьного образования: не только на уроке, но и за его пределами.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Актуальность реализации данной программы обусловлена самой особенностью проектно-исследовательской деятельности. Эта деятельность лежит в основе познавательного интереса ребенка, является залогом умения планировать любые действия и важным условием успешной реализации идей. Важным элементом развития личности обучающегося является формирование основных навыков проектно-исследовательской деятельности.</w:t>
      </w:r>
      <w:r w:rsidRPr="006B7BF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B7BF4">
        <w:rPr>
          <w:rFonts w:ascii="Times New Roman" w:hAnsi="Times New Roman" w:cs="Times New Roman"/>
          <w:sz w:val="24"/>
          <w:szCs w:val="24"/>
        </w:rPr>
        <w:t>В процессе обучения обучающимся предоставляется возможность выполнения практических работ на пришкольном участке, огороде, дома или в классе. В рамках реализации программы внеурочной деятельности предусмотрено проведение совместных занятий с преподавателями Казанской государственной академии ветеринарной медицины имени Н.Э.Баумана..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Программа курса внеурочной деятельности «Агрокласс» предназначена для обучающихся 5-8(9) классов, направлена на предпрофильную подготовку в области агрономии. Программа включает в себя изучение методов биологических исследований и биотехнологии, состава почвы, биологических особенностей растений, с требованиями к их выращиванию, подкормки удобрениями, а также предоставляет возможность познакомиться со значением растений и животных в жизни человека, использования продукции растениеводства и животноводства, для удовлетворения человеком своих жизненно важных потребностей, основ экологии.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Новизна программы внеурочной деятельности заключается в том, что занятия проходят в виде практических занятий и лабораторных работ, исследований и опытов по биологии и агрономии.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Программа нацелена на помощь ребенку в освоении основ организации и осуществления собственной проектно-исследовательской деятельности, а также в приобретении необходимого опыта для работы над индивидуальным исследованием или проектом (темы проектов определяются в начале изучения курса). Программа поможет школьнику в более глубоком изучении интересующей его области естественных наук, а также в приобретении важных социальных навыков, необходимых для продуктивной социализации и формирования гражданской позиции. Работа школьника над проектом или исследованием будет способствовать и развитию его адекватной самооценки.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b/>
          <w:bCs/>
          <w:sz w:val="24"/>
          <w:szCs w:val="24"/>
        </w:rPr>
        <w:t>Цель курса</w:t>
      </w:r>
      <w:r w:rsidRPr="006B7BF4">
        <w:rPr>
          <w:rFonts w:ascii="Times New Roman" w:hAnsi="Times New Roman" w:cs="Times New Roman"/>
          <w:sz w:val="24"/>
          <w:szCs w:val="24"/>
        </w:rPr>
        <w:t>: познакомить обучающихся с применением теоретических знаний на практике при проведении практических работ, опытов, оформлении проектов по растениеводству и животноводству; формирование агрономических компетенций и экологических знаний у обучающихся, бережного отношения к природе в целях сохранения окружающей среды и экологической безопасности.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lastRenderedPageBreak/>
        <w:t>Образовательные: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-Сформировать представление о методах биологических исследований и биотехнологии;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-Сформировать представление об основах растениеводства и животноводства;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-Сформировать представление об агрономии как о науке и ее значении в жизни людей;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-Сформировать представление о специальных знаниях и умениях в области агрономии.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-Развивать практические навыки и умения обобщения и закрепления полученных теоретических знаний;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-Развивать навыки, необходимые для продуктивной проектно-исследовательской деятельности;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-Развивать наблюдательность, способность к анализу и синтезу полученного материала.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-Формировать ответственное отношение к работе, ведению исследовательской и проектной деятельности;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-Воспитывать экологически грамотную личность;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-Осуществление профориентационной работы.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Экскурсии для обучающихся организуются в сельскохозяйственные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BF4">
        <w:rPr>
          <w:rFonts w:ascii="Times New Roman" w:hAnsi="Times New Roman" w:cs="Times New Roman"/>
          <w:sz w:val="24"/>
          <w:szCs w:val="24"/>
        </w:rPr>
        <w:t>предприятия, предприятия перерабатывающей промышленности, центр занятости очно или в дистанционном формате.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br/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b/>
          <w:bCs/>
          <w:sz w:val="24"/>
          <w:szCs w:val="24"/>
        </w:rPr>
        <w:t>II.РЕЗУЛЬТАТ</w:t>
      </w:r>
      <w:r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6B7BF4">
        <w:rPr>
          <w:rFonts w:ascii="Times New Roman" w:hAnsi="Times New Roman" w:cs="Times New Roman"/>
          <w:b/>
          <w:bCs/>
          <w:sz w:val="24"/>
          <w:szCs w:val="24"/>
        </w:rPr>
        <w:t xml:space="preserve"> ОСВОЕНИЯ КУРСА ВНЕУРОЧНОЙ ДЕЯТЕЛЬНОСТИ «АГРОКЛАСС»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результаты: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готовность и способность обучающихся к саморазвитию и личностному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BF4">
        <w:rPr>
          <w:rFonts w:ascii="Times New Roman" w:hAnsi="Times New Roman" w:cs="Times New Roman"/>
          <w:sz w:val="24"/>
          <w:szCs w:val="24"/>
        </w:rPr>
        <w:t>самоопределению, сформированность их мотивации к обучению и целенаправленной познавательной деятельности, систему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воспитание российской гражданской идентичности: патриотизма, уважения к Отечеству, воспитание чувства ответственности и долга перед Родиной;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формирование ответственного отношения к учению, готовности и способности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BF4">
        <w:rPr>
          <w:rFonts w:ascii="Times New Roman" w:hAnsi="Times New Roman" w:cs="Times New Roman"/>
          <w:sz w:val="24"/>
          <w:szCs w:val="24"/>
        </w:rPr>
        <w:t xml:space="preserve">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</w:t>
      </w:r>
      <w:r w:rsidRPr="006B7BF4">
        <w:rPr>
          <w:rFonts w:ascii="Times New Roman" w:hAnsi="Times New Roman" w:cs="Times New Roman"/>
          <w:sz w:val="24"/>
          <w:szCs w:val="24"/>
        </w:rPr>
        <w:lastRenderedPageBreak/>
        <w:t>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формирование коммуникативной компетентности в общении и сотрудничестве со сверстниками, детьми старшего и младшего возраста, взрослыми в процессе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BF4">
        <w:rPr>
          <w:rFonts w:ascii="Times New Roman" w:hAnsi="Times New Roman" w:cs="Times New Roman"/>
          <w:sz w:val="24"/>
          <w:szCs w:val="24"/>
        </w:rPr>
        <w:t>образовательной, общественно полезной, учебно-исследовательской, творческой и других видов деятельности;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формирование ценности здорового и безопасного образа жизни;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рефлексивнооценочной и практической деятельности в жизненных ситуациях;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результаты: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умение самостоятельно планировать пути достижения целей, в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BF4">
        <w:rPr>
          <w:rFonts w:ascii="Times New Roman" w:hAnsi="Times New Roman" w:cs="Times New Roman"/>
          <w:sz w:val="24"/>
          <w:szCs w:val="24"/>
        </w:rPr>
        <w:t>альтернативные, осознанно выбирать наиболее эффективные способы решения учебных и познавательных задач;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умение оценивать правильность выполнения учебной задачи, собственные возможности её решения;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lastRenderedPageBreak/>
        <w:t>- умение определять понятия, создавать обобщения, устанавливать аналогии,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BF4">
        <w:rPr>
          <w:rFonts w:ascii="Times New Roman" w:hAnsi="Times New Roman" w:cs="Times New Roman"/>
          <w:sz w:val="24"/>
          <w:szCs w:val="24"/>
        </w:rPr>
        <w:t>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умение создавать, применять и преобразовывать знаки и символы, модели и схемы для решения учебных и познавательных задач;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смысловое чтение;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умение осознанно использовать речевые средства в соответствии с задачей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BF4">
        <w:rPr>
          <w:rFonts w:ascii="Times New Roman" w:hAnsi="Times New Roman" w:cs="Times New Roman"/>
          <w:sz w:val="24"/>
          <w:szCs w:val="24"/>
        </w:rPr>
        <w:t>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формирование и развитие компетентности в области использования информационно-коммуникационных технологий;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формирование и развитие экологического мышления, умение применять его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BF4">
        <w:rPr>
          <w:rFonts w:ascii="Times New Roman" w:hAnsi="Times New Roman" w:cs="Times New Roman"/>
          <w:sz w:val="24"/>
          <w:szCs w:val="24"/>
        </w:rPr>
        <w:t>познавательной, коммуникативной, социальной практике и профессиональной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BF4">
        <w:rPr>
          <w:rFonts w:ascii="Times New Roman" w:hAnsi="Times New Roman" w:cs="Times New Roman"/>
          <w:sz w:val="24"/>
          <w:szCs w:val="24"/>
        </w:rPr>
        <w:t>ориентации.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  <w:u w:val="single"/>
        </w:rPr>
        <w:t>Обучающиеся будут знать: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методы биологических исследований;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строение, жизнедеятельность растительных организмов;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состав почвы;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значение удобрений в жизни растений;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особенности аграрного производства;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основы растениеводства;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основы животноводства;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производство сельскохозяйственной продукции;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виды оборудования и сельхозмашин, применяемые в агропроизводстве;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основы биотехнологии;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основы экологии.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  <w:u w:val="single"/>
        </w:rPr>
        <w:t>Обучающиеся будут уметь: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самостоятельно работать с дополнительной литературой, интернет – ресурсами по заданной теме;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lastRenderedPageBreak/>
        <w:t>- ориентироваться в понятийном аппарате животноводства, растениеводства;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организовывать исследовательскую и проектную деятельности в сельском хозяйстве;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уметь анализировать влияние различных видов хозяйственной деятельности людей на состояние природной среды.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Основным ожидаемым результатом изучения курса должен стать интерес детей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BF4">
        <w:rPr>
          <w:rFonts w:ascii="Times New Roman" w:hAnsi="Times New Roman" w:cs="Times New Roman"/>
          <w:sz w:val="24"/>
          <w:szCs w:val="24"/>
        </w:rPr>
        <w:t>сельскому хозяйству.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br/>
      </w:r>
      <w:r w:rsidRPr="006B7BF4">
        <w:rPr>
          <w:rFonts w:ascii="Times New Roman" w:hAnsi="Times New Roman" w:cs="Times New Roman"/>
          <w:b/>
          <w:bCs/>
          <w:sz w:val="24"/>
          <w:szCs w:val="24"/>
        </w:rPr>
        <w:t>III.ТЕМАТИЧЕСКИЙ ПЛАН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b/>
          <w:bCs/>
          <w:sz w:val="24"/>
          <w:szCs w:val="24"/>
        </w:rPr>
        <w:t>5 класс</w:t>
      </w:r>
    </w:p>
    <w:tbl>
      <w:tblPr>
        <w:tblW w:w="934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670"/>
        <w:gridCol w:w="1276"/>
        <w:gridCol w:w="1843"/>
        <w:gridCol w:w="1559"/>
      </w:tblGrid>
      <w:tr w:rsidR="006B7BF4" w:rsidRPr="006B7BF4" w:rsidTr="00643407">
        <w:tc>
          <w:tcPr>
            <w:tcW w:w="46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темы</w:t>
            </w: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6B7BF4" w:rsidRPr="006B7BF4" w:rsidTr="00643407">
        <w:tc>
          <w:tcPr>
            <w:tcW w:w="4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Экскурсии</w:t>
            </w:r>
          </w:p>
        </w:tc>
      </w:tr>
      <w:tr w:rsidR="006B7BF4" w:rsidRPr="006B7BF4" w:rsidTr="00643407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1.Введение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7BF4" w:rsidRPr="006B7BF4" w:rsidTr="00643407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2. Методы исследования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7BF4" w:rsidRPr="006B7BF4" w:rsidTr="00643407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3. Животноводство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7BF4" w:rsidRPr="006B7BF4" w:rsidTr="00643407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4. Строение и жизнедеятельность растений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7BF4" w:rsidRPr="006B7BF4" w:rsidTr="00643407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5. Растениеводство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7BF4" w:rsidRPr="006B7BF4" w:rsidTr="00643407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br/>
      </w:r>
      <w:r w:rsidRPr="006B7BF4">
        <w:rPr>
          <w:rFonts w:ascii="Times New Roman" w:hAnsi="Times New Roman" w:cs="Times New Roman"/>
          <w:b/>
          <w:bCs/>
          <w:sz w:val="24"/>
          <w:szCs w:val="24"/>
        </w:rPr>
        <w:t>6-7 класс</w:t>
      </w:r>
    </w:p>
    <w:tbl>
      <w:tblPr>
        <w:tblW w:w="934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670"/>
        <w:gridCol w:w="1276"/>
        <w:gridCol w:w="1843"/>
        <w:gridCol w:w="1559"/>
      </w:tblGrid>
      <w:tr w:rsidR="006B7BF4" w:rsidRPr="006B7BF4" w:rsidTr="00643407">
        <w:tc>
          <w:tcPr>
            <w:tcW w:w="46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темы</w:t>
            </w: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6B7BF4" w:rsidRPr="006B7BF4" w:rsidTr="00643407">
        <w:tc>
          <w:tcPr>
            <w:tcW w:w="4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Экскурсии</w:t>
            </w:r>
          </w:p>
        </w:tc>
      </w:tr>
      <w:tr w:rsidR="006B7BF4" w:rsidRPr="006B7BF4" w:rsidTr="00643407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1.Введение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7BF4" w:rsidRPr="006B7BF4" w:rsidTr="00643407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2. Строение и размножение растений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7BF4" w:rsidRPr="006B7BF4" w:rsidTr="00643407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3. Почва и ее компоненты. Удобрения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7BF4" w:rsidRPr="006B7BF4" w:rsidTr="00643407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4. Животноводство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7BF4" w:rsidRPr="006B7BF4" w:rsidTr="00643407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5. Растениеводство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7BF4" w:rsidRPr="006B7BF4" w:rsidTr="00643407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br/>
      </w:r>
      <w:r w:rsidRPr="006B7BF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8 класс</w:t>
      </w:r>
    </w:p>
    <w:tbl>
      <w:tblPr>
        <w:tblW w:w="934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387"/>
        <w:gridCol w:w="1559"/>
        <w:gridCol w:w="1984"/>
        <w:gridCol w:w="1418"/>
      </w:tblGrid>
      <w:tr w:rsidR="006B7BF4" w:rsidRPr="006B7BF4" w:rsidTr="00643407">
        <w:tc>
          <w:tcPr>
            <w:tcW w:w="43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темы</w:t>
            </w:r>
          </w:p>
        </w:tc>
        <w:tc>
          <w:tcPr>
            <w:tcW w:w="4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6B7BF4" w:rsidRPr="006B7BF4" w:rsidTr="00643407">
        <w:tc>
          <w:tcPr>
            <w:tcW w:w="4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Экскурсии</w:t>
            </w:r>
          </w:p>
        </w:tc>
      </w:tr>
      <w:tr w:rsidR="006B7BF4" w:rsidRPr="006B7BF4" w:rsidTr="00643407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1.Введение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7BF4" w:rsidRPr="006B7BF4" w:rsidTr="00643407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2. Методы исследований агробиологии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7BF4" w:rsidRPr="006B7BF4" w:rsidTr="00643407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3. Растениеводство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7BF4" w:rsidRPr="006B7BF4" w:rsidTr="00643407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4. Биотехнологии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7BF4" w:rsidRPr="006B7BF4" w:rsidTr="00643407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br/>
      </w:r>
      <w:r w:rsidRPr="006B7BF4">
        <w:rPr>
          <w:rFonts w:ascii="Times New Roman" w:hAnsi="Times New Roman" w:cs="Times New Roman"/>
          <w:b/>
          <w:bCs/>
          <w:sz w:val="24"/>
          <w:szCs w:val="24"/>
        </w:rPr>
        <w:t>9 класс</w:t>
      </w:r>
    </w:p>
    <w:tbl>
      <w:tblPr>
        <w:tblW w:w="934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387"/>
        <w:gridCol w:w="1559"/>
        <w:gridCol w:w="1843"/>
        <w:gridCol w:w="1559"/>
      </w:tblGrid>
      <w:tr w:rsidR="006B7BF4" w:rsidRPr="006B7BF4" w:rsidTr="00643407">
        <w:tc>
          <w:tcPr>
            <w:tcW w:w="43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темы</w:t>
            </w:r>
          </w:p>
        </w:tc>
        <w:tc>
          <w:tcPr>
            <w:tcW w:w="4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6B7BF4" w:rsidRPr="006B7BF4" w:rsidTr="00643407">
        <w:tc>
          <w:tcPr>
            <w:tcW w:w="43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Экскурсии</w:t>
            </w:r>
          </w:p>
        </w:tc>
      </w:tr>
      <w:tr w:rsidR="006B7BF4" w:rsidRPr="006B7BF4" w:rsidTr="00643407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1.Введение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7BF4" w:rsidRPr="006B7BF4" w:rsidTr="00643407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2. Химический состав живых организмов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7BF4" w:rsidRPr="006B7BF4" w:rsidTr="00643407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3. Животноводство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7BF4" w:rsidRPr="006B7BF4" w:rsidTr="00643407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4. Биотехнологии в животноводстве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7BF4" w:rsidRPr="006B7BF4" w:rsidTr="00643407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5. Основы экологии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7BF4" w:rsidRPr="006B7BF4" w:rsidTr="00643407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br/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b/>
          <w:bCs/>
          <w:sz w:val="24"/>
          <w:szCs w:val="24"/>
        </w:rPr>
        <w:t xml:space="preserve">IV.СОДЕРЖАНИЕ КУРСА 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b/>
          <w:bCs/>
          <w:sz w:val="24"/>
          <w:szCs w:val="24"/>
        </w:rPr>
        <w:t>5 КЛАСС</w:t>
      </w:r>
    </w:p>
    <w:tbl>
      <w:tblPr>
        <w:tblW w:w="934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228"/>
        <w:gridCol w:w="5561"/>
        <w:gridCol w:w="1559"/>
      </w:tblGrid>
      <w:tr w:rsidR="006B7BF4" w:rsidRPr="006B7BF4" w:rsidTr="00643407"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темы</w:t>
            </w:r>
          </w:p>
        </w:tc>
        <w:tc>
          <w:tcPr>
            <w:tcW w:w="5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6B7BF4" w:rsidRPr="006B7BF4" w:rsidTr="00643407"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1.Введение</w:t>
            </w:r>
          </w:p>
        </w:tc>
        <w:tc>
          <w:tcPr>
            <w:tcW w:w="5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Знакомство с программой курса внеурочной деятельности «Агрокласс»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Изучение правил ТБ при работе в лаборатории и на учебно-опытном участке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Сельское хозяйство. Животноводство.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Растениеводство. Многообразие сельскохозяйственных растений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Профессии сельскохозяйственной отрасли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B7BF4" w:rsidRPr="006B7BF4" w:rsidTr="00643407"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Методы исследования</w:t>
            </w:r>
          </w:p>
        </w:tc>
        <w:tc>
          <w:tcPr>
            <w:tcW w:w="5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Науки, изучающие живые организмы. Научные методы описание, измерение.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работа1 «Изучение лабораторного оборудования».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Наблюдение и эксперимент.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работа2 «Сезонные изменения в жизни сельскохозяйственных растений».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Правила работы с увеличительными приборами.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3«Правила работы со световым микроскопом».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Метод проектов. Правила оформления проекта.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Понятие об экскурсии. Отчет об экскурсии. Экскурсия по пришкольной территории.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B7BF4" w:rsidRPr="006B7BF4" w:rsidTr="00643407"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3. Животноводство</w:t>
            </w:r>
          </w:p>
        </w:tc>
        <w:tc>
          <w:tcPr>
            <w:tcW w:w="5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Понятие о животноводстве. Любопытным о животных.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Основы ухода за животными. Ветеринария.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4«Мой домашний питомец и уход за ним».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Отрасли животноводства. Виртуальная экскурсия на ферму.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Переработка продуктов животноводства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B7BF4" w:rsidRPr="006B7BF4" w:rsidTr="00643407"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4. Строение и жизнедеятельность растений</w:t>
            </w:r>
          </w:p>
        </w:tc>
        <w:tc>
          <w:tcPr>
            <w:tcW w:w="5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Органы растений. Видоизменения вегетативных органов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Способы вегетативного размножения растений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5 «Вегетативное размножение растений»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Плоды и семена. Практическая работа 6 «Создание коллекции семян»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Условия жизни растений: тепло, вода, свет, воздух, элементы питания.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7 «Определение условий прорастания семян»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Минеральное питание растений. Удобрения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B7BF4" w:rsidRPr="006B7BF4" w:rsidTr="00643407"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5. Растениеводство</w:t>
            </w:r>
          </w:p>
        </w:tc>
        <w:tc>
          <w:tcPr>
            <w:tcW w:w="5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Понятие о растениеводстве.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Неизвестные факты об известных растениях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выращивания овощных культур.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Особенности выращивания плодовых культур.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Особенности выращивания зерновых культур.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Викторина «Хлеб да каша – пища наша»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Огород на подоконнике.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8 «Выращивание лука на подоконнике»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9 «Выращивание рассады полевых растений»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Лекарственные растения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10 «Создание памятки о лекарственном растении»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Цветоводство. Комнатное цветоводство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11 «Уход за комнатными растениями»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Садоводство. Экскурсия по пришкольному участку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12, 13 «Работа на пришкольном участке»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Защита творческих проектов. Итоговое занятие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</w:tr>
    </w:tbl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6B7BF4">
        <w:rPr>
          <w:rFonts w:ascii="Times New Roman" w:hAnsi="Times New Roman" w:cs="Times New Roman"/>
          <w:b/>
          <w:bCs/>
          <w:sz w:val="24"/>
          <w:szCs w:val="24"/>
        </w:rPr>
        <w:t>6-7 класс</w:t>
      </w:r>
    </w:p>
    <w:tbl>
      <w:tblPr>
        <w:tblW w:w="934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061"/>
        <w:gridCol w:w="5728"/>
        <w:gridCol w:w="1559"/>
      </w:tblGrid>
      <w:tr w:rsidR="006B7BF4" w:rsidRPr="006B7BF4" w:rsidTr="00643407"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темы</w:t>
            </w:r>
          </w:p>
        </w:tc>
        <w:tc>
          <w:tcPr>
            <w:tcW w:w="5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6B7BF4" w:rsidRPr="006B7BF4" w:rsidTr="00643407"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1.Введение</w:t>
            </w:r>
          </w:p>
        </w:tc>
        <w:tc>
          <w:tcPr>
            <w:tcW w:w="5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Предмет и задачи курса внеурочной деятельности «Агрокласс».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Изучение правил ТБ при работе в лаборатории и на учебно-опытном участке.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Отрасли сельского хозяйства. Ручной инвентарь и оборудование аграриев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B7BF4" w:rsidRPr="006B7BF4" w:rsidTr="00643407"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2. Строение и размножение растений</w:t>
            </w:r>
          </w:p>
        </w:tc>
        <w:tc>
          <w:tcPr>
            <w:tcW w:w="5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Органы растений и их видоизменения.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Способы вегетативного размножения растений.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 «Вегетативное размножение комнатных растений».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Плоды и семена. Практическая работа 2 «Создание коллекции семян»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прорастания семян.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3 «Определение условий прорастания семян».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Проекты о растениях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</w:tr>
      <w:tr w:rsidR="006B7BF4" w:rsidRPr="006B7BF4" w:rsidTr="00643407"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Почва и ее компоненты. Удобрения</w:t>
            </w:r>
          </w:p>
        </w:tc>
        <w:tc>
          <w:tcPr>
            <w:tcW w:w="5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Понятие о почве и ее плодородии. Состав почвы.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4 «Определение механического и структурного состава почвы». Определение типа почвы по почвенному разрезу.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свойства почвы.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почвы. Средства обработки почвы.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Корневое питание растений.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Понятие «почвосмесь». Компоненты почвосмеси и их характеристика.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Удобрения: органические и минеральные.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Удобрения почвы и экологически чистый урожай.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Компост. Технология компостирования. Урожайная грядка.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B7BF4" w:rsidRPr="006B7BF4" w:rsidTr="00643407"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4. Животноводство</w:t>
            </w:r>
          </w:p>
        </w:tc>
        <w:tc>
          <w:tcPr>
            <w:tcW w:w="5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Понятие о животноводстве. Становление и развитие животноводства.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Викторина «Интересные факты о животных».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Условия обитания животных. Уход за животными. Основы ветеринарии.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5 «Мой домашний питомец и уход за ним».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Отрасли животноводства. Виртуальная экскурсия на ферму.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Переработка продуктов животноводства. Животноводство в мире.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B7BF4" w:rsidRPr="006B7BF4" w:rsidTr="00643407"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5. Растениеводство</w:t>
            </w:r>
          </w:p>
        </w:tc>
        <w:tc>
          <w:tcPr>
            <w:tcW w:w="5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Понятие о растениеводстве. Становление и развитие растениеводства.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Воспитательный час «Этот удивительный мир растений».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Особенности возделывания овощных культур. Особенности возделывания полевых культур. Особенности возделывания зерновых культур.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Огород на подоконнике.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«Выращивание растений на подоконнике».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«Выращивание рассады полевых растений».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Декоративное цветоводство. Комнатное цветоводство.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«Уход за комнатными растениями».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Садоводство. Виды плодовых деревьев и кустарников.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Особенности ухода за садом. Экскурсия по пришкольному участку.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«Работа на пришкольном участке».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Защита творческих проектов. Итоговое занятие.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</w:tr>
    </w:tbl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6B7BF4">
        <w:rPr>
          <w:rFonts w:ascii="Times New Roman" w:hAnsi="Times New Roman" w:cs="Times New Roman"/>
          <w:b/>
          <w:bCs/>
          <w:sz w:val="24"/>
          <w:szCs w:val="24"/>
        </w:rPr>
        <w:t>8 класс</w:t>
      </w:r>
    </w:p>
    <w:tbl>
      <w:tblPr>
        <w:tblW w:w="934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026"/>
        <w:gridCol w:w="5763"/>
        <w:gridCol w:w="1559"/>
      </w:tblGrid>
      <w:tr w:rsidR="006B7BF4" w:rsidRPr="006B7BF4" w:rsidTr="00643407"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темы</w:t>
            </w:r>
          </w:p>
        </w:tc>
        <w:tc>
          <w:tcPr>
            <w:tcW w:w="5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6B7BF4" w:rsidRPr="006B7BF4" w:rsidTr="00643407"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1.Введение</w:t>
            </w:r>
          </w:p>
        </w:tc>
        <w:tc>
          <w:tcPr>
            <w:tcW w:w="5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Изучение правил ТБ при работе в лаборатории и на учебно-опытном участке.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Выбор сельскохозяйственных профессий.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7BF4" w:rsidRPr="006B7BF4" w:rsidTr="00643407"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2. Методы исследований агробиологии</w:t>
            </w:r>
          </w:p>
        </w:tc>
        <w:tc>
          <w:tcPr>
            <w:tcW w:w="5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Проект. Правила оформления проектной работы.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Правила постановки агроэкспериментов.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Выбор темы, составление гипотезы, цели и задач эксперимента.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Оценка результатов эксперимента.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 «Факторы, влияющие на прорастание семян».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Изучение технологий выращивания растений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2 «Освоение технологии круглогодичного выращивания овощей и микрозелени в искусственных условиях».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B7BF4" w:rsidRPr="006B7BF4" w:rsidTr="00643407"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3. Растениеводство</w:t>
            </w:r>
          </w:p>
        </w:tc>
        <w:tc>
          <w:tcPr>
            <w:tcW w:w="5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Роль растениеводства в развитии сельского хозяйства.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 развития агрохимических знаний (работы М.В. Ломоносова, Ю. Либиха, Буссенго, В.В. Докучаева, К.А. Тимирязева, П.А. Костычева).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Центры происхождения культурных растений.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Понятие о сорте растений. Селекция. Основные методы селекции растений.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Коллекции генетических ресурсов растений.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овощеводства: кормовые, зерновые, прядильные, масляничные, технические культуры. Тепличное хозяйство.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Особенности выращивания картофеля. Вредители и болезни картофеля, меры борьбы с ними. Условия хранения картофеля. Работа над проектом «Урожай картофеля». Особенности выращивания грибов. Сорные растения. Особенности растениеводства Донбасса.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</w:tr>
      <w:tr w:rsidR="006B7BF4" w:rsidRPr="006B7BF4" w:rsidTr="00643407"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Биотехнологии</w:t>
            </w:r>
          </w:p>
        </w:tc>
        <w:tc>
          <w:tcPr>
            <w:tcW w:w="5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История использования дрожжей в традиционной биотехнологии.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3 «Наблюдение размножения дрожжевых клеток».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Технологии виноделия и хлебопечения.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Экскурсия на хлебокомбинат.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Молочнокислое и спиртовое брожение.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Патогенные бактерии. Чумная палочка и черная смерть, ботулизм, столбняк, туберкулез. История борьбы с бактериальными инфекциями.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ГМО: «за» и «против».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деятельность. Защита проекта «Моя клумба», «Мой огород»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br/>
      </w:r>
      <w:r w:rsidRPr="006B7BF4">
        <w:rPr>
          <w:rFonts w:ascii="Times New Roman" w:hAnsi="Times New Roman" w:cs="Times New Roman"/>
          <w:b/>
          <w:bCs/>
          <w:sz w:val="24"/>
          <w:szCs w:val="24"/>
        </w:rPr>
        <w:t>9 класс</w:t>
      </w:r>
    </w:p>
    <w:tbl>
      <w:tblPr>
        <w:tblW w:w="934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033"/>
        <w:gridCol w:w="5756"/>
        <w:gridCol w:w="1559"/>
      </w:tblGrid>
      <w:tr w:rsidR="006B7BF4" w:rsidRPr="006B7BF4" w:rsidTr="00643407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темы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6B7BF4" w:rsidRPr="006B7BF4" w:rsidTr="00643407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1.Введение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Изучение правил ТБ при работе в лаборатории и на учебно-опытном участке.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Понятия «индивидуальный проект», «проектная деятельность», «проектная культура». Типология проектов.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 бизнеса в сельском хозяйстве.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Обзор рынка труда по сельскохозяйственному направлению. Обзор учебных заведений России, готовящих кадры для различных отраслей сельского хозяйства. Тестирование по выбору профессии.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</w:tr>
      <w:tr w:rsidR="006B7BF4" w:rsidRPr="006B7BF4" w:rsidTr="00643407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Химический состав живых организмов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Вода. Раствор. Вытяжка. Анионы, катионы, электропроводность и рН раствора.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 «Определение химического состава воды».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Удобрения: органические, минеральные, микробиологические.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Особенности питания растений азотом. Азот и его значение в жизни растений. Источники фосфора для растения.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Роль калия в поддержании ионного баланса в тканях, в процессах саморегуляции. Значение магния в метаболизме растений. Магний в составе хлорофилла, сходство хлорофилла и гемоглобина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Микроэлементы. Особенности поступления микроэлементов в растения.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Растительная диагностика и методы идентификации недостатка/избытка элементов питания.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Понятие о регуляторах роста растений.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Защита растений от вредителей: основы биометода.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B7BF4" w:rsidRPr="006B7BF4" w:rsidTr="00643407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3. Животноводство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Животноводство. Практическая работа 2 «Составление рациона питания животного, расчет расходов на содержание».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Отрасли животноводства.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Переработка продуктов животноводства.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3 «Изучение маркировки товаров».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Перспективы развития животноводства в Донбассе.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B7BF4" w:rsidRPr="006B7BF4" w:rsidTr="00643407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4. Биотехнологии в животноводстве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Современные методы в животноводстве: трансплантация эмбрионов, химерные животные, клонирование.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Биотехнология кормовых препаратов.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Цели и задачи ветеринарии.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болезни животных и роль патогенных микроорганизмов и паразитов в развитии заболеваний домашних животных и основных мерах борьбы с ними.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Положительное и побочное воздействии антибиотиков на организм в ходе лечения животных.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6B7BF4" w:rsidRPr="006B7BF4" w:rsidTr="00643407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Основы экологии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Одомашнивание и приручение животных и растений. Создание социальной рекламы.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Зачем спасать вымирающие виды, как это делать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Растительные сообщества и их типы. Развитие и смены растительных сообществ.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Загрязнение окружающей среды и АПК. Пути решения экологических проблем.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на водоочистные сооружения.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Защита проектов «Мой проект». Итоговое занятие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br/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b/>
          <w:bCs/>
          <w:sz w:val="24"/>
          <w:szCs w:val="24"/>
        </w:rPr>
        <w:t>V.СПОСОБЫ ОЦЕНКИ ДОСТИЖЕНИЯ УЧАЩИМИСЯ ПЛАНИРУЕМЫХ РЕЗУЛЬТАТОВ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Для определения результатов обучения, проводятся следующие виды</w:t>
      </w:r>
      <w:r w:rsidR="00643407">
        <w:rPr>
          <w:rFonts w:ascii="Times New Roman" w:hAnsi="Times New Roman" w:cs="Times New Roman"/>
          <w:sz w:val="24"/>
          <w:szCs w:val="24"/>
        </w:rPr>
        <w:t xml:space="preserve"> </w:t>
      </w:r>
      <w:r w:rsidRPr="006B7BF4">
        <w:rPr>
          <w:rFonts w:ascii="Times New Roman" w:hAnsi="Times New Roman" w:cs="Times New Roman"/>
          <w:sz w:val="24"/>
          <w:szCs w:val="24"/>
        </w:rPr>
        <w:t>контроля: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-тестовые задания,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-опросы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Формы отслеживания образовательных результатов: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-беседа,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-наблюдение,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-выставки творческих работ,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конкурсы.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Формы предъявления и демонстрации образовательных результатов: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гербарий,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-стенгазета,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-фотоальбом,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- презентация.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Формы подведения итогов реализации программы: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sym w:font="Symbol" w:char="F02D"/>
      </w:r>
      <w:r w:rsidRPr="006B7BF4">
        <w:rPr>
          <w:rFonts w:ascii="Times New Roman" w:hAnsi="Times New Roman" w:cs="Times New Roman"/>
          <w:sz w:val="24"/>
          <w:szCs w:val="24"/>
        </w:rPr>
        <w:t xml:space="preserve"> Беседа, деловая игра,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6B7BF4">
        <w:rPr>
          <w:rFonts w:ascii="Times New Roman" w:hAnsi="Times New Roman" w:cs="Times New Roman"/>
          <w:sz w:val="24"/>
          <w:szCs w:val="24"/>
        </w:rPr>
        <w:t xml:space="preserve"> Практические работы и лабораторные опыты,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sym w:font="Symbol" w:char="F02D"/>
      </w:r>
      <w:r w:rsidRPr="006B7BF4">
        <w:rPr>
          <w:rFonts w:ascii="Times New Roman" w:hAnsi="Times New Roman" w:cs="Times New Roman"/>
          <w:sz w:val="24"/>
          <w:szCs w:val="24"/>
        </w:rPr>
        <w:t xml:space="preserve"> Выполнение и защита творческих и исследовательских проектов,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sym w:font="Symbol" w:char="F02D"/>
      </w:r>
      <w:r w:rsidRPr="006B7BF4">
        <w:rPr>
          <w:rFonts w:ascii="Times New Roman" w:hAnsi="Times New Roman" w:cs="Times New Roman"/>
          <w:sz w:val="24"/>
          <w:szCs w:val="24"/>
        </w:rPr>
        <w:t xml:space="preserve"> Олимпиада.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b/>
          <w:bCs/>
          <w:sz w:val="24"/>
          <w:szCs w:val="24"/>
        </w:rPr>
        <w:t>VI.КАЛЕНДАРНО-ТЕМАТИЧЕСКОЕ ПЛАНИРОВАНИЕ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b/>
          <w:bCs/>
          <w:sz w:val="24"/>
          <w:szCs w:val="24"/>
        </w:rPr>
        <w:t>5 класс (2 часа в неделю)</w:t>
      </w:r>
    </w:p>
    <w:tbl>
      <w:tblPr>
        <w:tblW w:w="816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03"/>
        <w:gridCol w:w="740"/>
        <w:gridCol w:w="2267"/>
        <w:gridCol w:w="757"/>
        <w:gridCol w:w="1600"/>
        <w:gridCol w:w="695"/>
        <w:gridCol w:w="705"/>
        <w:gridCol w:w="1872"/>
      </w:tblGrid>
      <w:tr w:rsidR="006B7BF4" w:rsidRPr="006B7BF4" w:rsidTr="006B7BF4"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изучения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Электронные цифровые</w:t>
            </w:r>
            <w:r w:rsidR="00643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ресурсы</w:t>
            </w: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79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Тема 1. Введение (7 часов)</w:t>
            </w: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Знакомство с программой курса внеурочной деятельности «Агрокласс»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Изучение правил ТБ при работе в лаборатории и на учебно-опытном участке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Сельское хозяйство. Животноводство.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Растениеводство. Многообразие сельскохозяйственных растений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Профессии сельскохозяйственной отрасли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79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Тема 2. Методы исследования ( 11 часов)</w:t>
            </w: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Науки, изучающие живые организмы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Научные методы описание, измерение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работа1 «Изучение лабораторного оборудования»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Наблюдение и эксперимент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работа2 «Сезонные изменения в жизни сельскохозяйственных растений»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Правила работы с увеличительными приборами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3«Правила работы со световым микроскопом»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Метод проектов. Правила оформления проекта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Понятие об экскурсии. Отчет об экскурсии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Экскурсия по пришкольной территории/ школе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79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Тема 3. Животноводство ( 13 часов)</w:t>
            </w: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Понятие о животноводстве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Любопытным о животных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Основы ухода за животными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22,23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Ветеринария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4«Мой </w:t>
            </w: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домашний питомец и уход за ним»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25-28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Отрасли животноводства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Виртуальная экскурсия на ферму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30,31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Переработка продуктов животноводства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79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Тема 4. Строение и жизнедеятельность растений ( 10 часов)</w:t>
            </w: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Органы растений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Видоизменения вегетативных органов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34,35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Способы вегетативного размножения растений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5 «Вегетативное размножение растений»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Плоды и семена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6 «Создание коллекции семян»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Условия жизни растений: тепло, вода, свет, воздух, элементы питания.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7 «Определение условий прорастания семян»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Минеральное питание растений. Удобрения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79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5. Растениеводство ( 27 часов)</w:t>
            </w: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Понятие о растениеводстве.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Неизвестные факты об известных растениях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44,45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Особенности выращивания овощных культур.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46,47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Особенности выращивания плодовых культур.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48,49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Особенности выращивания зерновых культур.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Викторина «Хлеб да каша – пища наша»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Огород на подоконнике.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8 «Выращивание лука на подоконнике»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9 «Выращивание рассады полевых растений»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54,55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Лекарственные растения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10 «Создание памятки о лекарственном растении»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57,58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Цветоводство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59,60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Комнатное цветоводство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11 «Уход за комнатными растениями»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Садоводство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Экскурсия по пришкольному участку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64,65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12, 13 «Работа на пришкольном участке»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Защита творческих проектов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52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6-7 класс (1 час в неделю)</w:t>
      </w:r>
    </w:p>
    <w:tbl>
      <w:tblPr>
        <w:tblW w:w="816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32"/>
        <w:gridCol w:w="773"/>
        <w:gridCol w:w="1911"/>
        <w:gridCol w:w="792"/>
        <w:gridCol w:w="1690"/>
        <w:gridCol w:w="726"/>
        <w:gridCol w:w="736"/>
        <w:gridCol w:w="1979"/>
      </w:tblGrid>
      <w:tr w:rsidR="006B7BF4" w:rsidRPr="006B7BF4" w:rsidTr="00643407">
        <w:trPr>
          <w:trHeight w:val="1149"/>
        </w:trPr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изучения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Электронные цифровые</w:t>
            </w:r>
            <w:r w:rsidR="00643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ресурсы</w:t>
            </w: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79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Тема 1. Введение (6 часов)</w:t>
            </w: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Предмет и задачи курса внеурочной деятельности «Агрокласс»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Изучение правил ТБ при работе в лаборатории и на учебно-опытном участке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Отрасли сельского хозяйства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 xml:space="preserve">Ручной инвентарь и </w:t>
            </w: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 аграриев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79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2. Строение и размножение растений (12 часов)</w:t>
            </w: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Органы растений и их видоизменения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Способы вегетативного размножения растений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 «Вегетативное размножение комнатных растений»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13,14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Плоды и семена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2 «Создание коллекции семян»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Условия прорастания семян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3 «Определение условий прорастания семян»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Проекты о растениях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79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Тема 3. Почва и ее компоненты. Удобрения (13 часов)</w:t>
            </w: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Понятие о почве и ее плодородии. Состав почвы.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4</w:t>
            </w: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 xml:space="preserve"> «Определение механического </w:t>
            </w: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структурного состава почвы»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Определение типа почвы по почвенному разрезу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свойства почвы.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почвы. Средства обработки почвы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Корневое питание растений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Понятие «почвосмесь». Компоненты почвосмеси и их характеристика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26,27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Удобрения: органические и минеральные.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Удобрения почвы и экологически чистый урожай.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Компост. Технология компостирования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30,31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Урожайная грядка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79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Тема 4. Животноводство (15 часов)</w:t>
            </w: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Понятие о животноводстве. Становление и развитие животноводства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Викторина «Интересные факты о животных»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Условия обитания животных. Уход за животными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35,36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Основы ветеринарии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5</w:t>
            </w: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 «Мой домашний питомец и уход за ним»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38-41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Отрасли животноводства.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Виртуальная экскурсия на ферму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43,44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Переработка продуктов животноводства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Животноводство в мире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79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Тема 5. Растениеводство (23 часа)</w:t>
            </w: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Понятие о растениеводстве. Становление и развитие растениеводства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Воспитательный час «Этот удивительный мир растений»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48, 49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возделывания </w:t>
            </w: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овощных культур.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50, 51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Особенности возделывания полевых культур.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52,53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Особенности возделывания зерновых культур.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Огород на подоконнике.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6 «Выращивание растений на подоконнике»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«Выращивание рассады полевых растений»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Декоративное цветоводство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58,59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Комнатное цветоводство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7 «Уход за комнатными растениями»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Садоводство. Виды плодовых деревьев и кустарников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Особенности ухода за садом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Экскурсия по пришкольному участку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64, 65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8,9 «Работа на </w:t>
            </w: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пришкольном участке»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66, 67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Защита творческих проектов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52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br/>
      </w:r>
      <w:r w:rsidRPr="006B7BF4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="0064340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6B7BF4">
        <w:rPr>
          <w:rFonts w:ascii="Times New Roman" w:hAnsi="Times New Roman" w:cs="Times New Roman"/>
          <w:b/>
          <w:bCs/>
          <w:sz w:val="24"/>
          <w:szCs w:val="24"/>
        </w:rPr>
        <w:t xml:space="preserve"> 8 класс (1 час в неделю)</w:t>
      </w:r>
    </w:p>
    <w:tbl>
      <w:tblPr>
        <w:tblW w:w="816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03"/>
        <w:gridCol w:w="740"/>
        <w:gridCol w:w="2267"/>
        <w:gridCol w:w="757"/>
        <w:gridCol w:w="1600"/>
        <w:gridCol w:w="695"/>
        <w:gridCol w:w="705"/>
        <w:gridCol w:w="1872"/>
      </w:tblGrid>
      <w:tr w:rsidR="006B7BF4" w:rsidRPr="006B7BF4" w:rsidTr="006B7BF4"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изучения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Электронные цифровые</w:t>
            </w:r>
            <w:r w:rsidR="00643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ресурсы</w:t>
            </w: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79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Тема 1. Введение (2 часа)</w:t>
            </w: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Изучение правил ТБ при работе в лаборатории и на учебно-опытном участке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Выбор сельскохозяйственных профессий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79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Тема 2. Методы исследований агробиологии (8 часов)</w:t>
            </w: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Проект. Правила оформления проектной работы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Правила постановки агроэкспериментов.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Выбор темы, составление гипотезы, цели и задач эксперимента.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Оценка результатов эксперимента.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 «Факторы, влияющие на прорастание семян».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Изучение технологий выращивания растений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2 «Освоение технологии круглогодичного выращивания овощей и микрозелени в искусственных условиях».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79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Тема 3. Растениеводство (15 час)</w:t>
            </w: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Роль растениеводства в развитии сельского хозяйства.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История развития агрохимических знаний (работы М.В. Ломоносова, Ю. Либиха, Буссенго, В.В. Докучаева, К.А. Тимирязева, П.А. Костычева).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Центры происхождения культурных растений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Понятие о сорте растений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Селекция. Основные методы селекции растений.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Коллекции генетических ресурсов растений.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18-20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овощеводства: кормовые, зерновые, прядильные, масляничные, технические культуры.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Тепличное хозяйство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Особенности выращивания картофеля. Вредители и болезни картофеля, меры борьбы с ними. Условия хранения картофеля. Работа над проектом «Урожай картофеля»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Особенности выращивания грибов.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Сорные растения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Особенности растениеводства Донбасса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79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Тема 4. Биотехнологии (9 часов)</w:t>
            </w: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История использования дрожжей в традиционной биотехнологии.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3 «Наблюдение размножения дрожжевых клеток».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Технологии виноделия и хлебопечения.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Экскурсия на хлебокомбинат</w:t>
            </w: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Молочнокислое и спиртовое брожение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Патогенные бактерии. Чумная палочка и черная смерть, ботулизм, столбняк, туберкулез. История борьбы с бактериальными инфекциями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ГМО: «за» и «против»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32,33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52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Защита проекта «Моя клумба», «Мой огород»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br/>
      </w:r>
      <w:r w:rsidRPr="006B7BF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9 класс (1,5 час в неделю)</w:t>
      </w:r>
    </w:p>
    <w:tbl>
      <w:tblPr>
        <w:tblW w:w="816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93"/>
        <w:gridCol w:w="702"/>
        <w:gridCol w:w="2348"/>
        <w:gridCol w:w="753"/>
        <w:gridCol w:w="1590"/>
        <w:gridCol w:w="692"/>
        <w:gridCol w:w="701"/>
        <w:gridCol w:w="1860"/>
      </w:tblGrid>
      <w:tr w:rsidR="006B7BF4" w:rsidRPr="006B7BF4" w:rsidTr="006B7BF4"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изучения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Электронные цифровые</w:t>
            </w:r>
            <w:r w:rsidR="00643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ресурсы</w:t>
            </w: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79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Тема 1. Введение (8 часа)</w:t>
            </w: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Изучение правил ТБ при работе в лаборатории и на учебно-опытном участке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 xml:space="preserve">Понятия «индивидуальный проект», «проектная деятельность», </w:t>
            </w: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«проектная культура». Типология проектов.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Направления бизнеса в сельском хозяйстве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Обзор рынка труда по сельскохозяйственному направлению. Обзор учебных заведений России, готовящих кадры для различных отраслей сельского хозяйства. Тестирование по выбору профессии. </w:t>
            </w: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Экскурсия в центр занятости г.Болгар (онлайн)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79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Тема 2. Химический состав рас</w:t>
            </w:r>
            <w:r w:rsidR="00643407">
              <w:rPr>
                <w:rFonts w:ascii="Times New Roman" w:hAnsi="Times New Roman" w:cs="Times New Roman"/>
                <w:sz w:val="24"/>
                <w:szCs w:val="24"/>
              </w:rPr>
              <w:t>тительных организмов (13 часов)</w:t>
            </w: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Вода. Раствор. Вытяжка. Анионы, катионы, электропроводность и рН раствора.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 «Определение химического состава воды»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Удобрения: органические, минеральные, микробиологические.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Особенности питания р астений азотом. Азот и его значение в жизни растений. Источники фосфора для растения.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Роль калия в поддержании ионного баланса в тканях, в процессах саморегуляции. Значение магния в метаболизме растений. Магний в составе хлорофилла, сходство хлорофилла и гемоглобина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Микроэлементы. Особенности поступления микроэлементов в растения.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Растительная диагностика и методы идентификации недостатка/избытка элементов питания.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Понятие о регуляторах роста растений.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Защита растений от вредителей: основы биометода.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79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Тема 3. Животноводство (9 час)</w:t>
            </w: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Животноводство. Практическая работа 2 «Составление рациона питания животного, расчет расходов на содержание».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Отрасли животноводства.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Переработка продуктов животноводства.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3 «Изучение </w:t>
            </w: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маркировки товаров»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28-30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Перспективы развития животноводства в Донбассе.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79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Тема 4. Биотехнологии в животноводстве ( 10 часов)</w:t>
            </w: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Современные методы в животноводстве: трансплантация эмбрионов, химерные животные, клонирование.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Биотехнология кормовых препаратов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35-37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Цели и задачи ветеринарии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38-39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Основные болезни животных и роль патогенных микроорганизмов и паразитов в развитии заболеваний домашних животных и основных мерах борьбы с ними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Положительное и побочное воздействии антибиотиков на организм в ходе лечения животных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79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Тема 5. Основы экологии (11 часов)</w:t>
            </w: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Одомашнивание и приручение животных и растений. Создание социальной рекламы.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43-44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Зачем спасать вымирающие виды, как это делать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Растительные сообщества и их типы. Развитие и смены растительных сообществ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Загрязнение окружающей среды и АПК. Пути решения экологических проблем.</w:t>
            </w:r>
          </w:p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Виртуальная экскурсия на водоочистные сооружения.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64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Защита проектов «Мой проект»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BF4" w:rsidRPr="006B7BF4" w:rsidTr="006B7BF4">
        <w:trPr>
          <w:trHeight w:val="252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BF4" w:rsidRPr="006B7BF4" w:rsidRDefault="006B7BF4" w:rsidP="006B7B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br/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b/>
          <w:bCs/>
          <w:sz w:val="24"/>
          <w:szCs w:val="24"/>
        </w:rPr>
        <w:t>VII.Материально-техническое обеспечение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sym w:font="Symbol" w:char="F02D"/>
      </w:r>
      <w:r w:rsidRPr="006B7BF4">
        <w:rPr>
          <w:rFonts w:ascii="Times New Roman" w:hAnsi="Times New Roman" w:cs="Times New Roman"/>
          <w:sz w:val="24"/>
          <w:szCs w:val="24"/>
        </w:rPr>
        <w:t>помещение кабинета;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sym w:font="Symbol" w:char="F02D"/>
      </w:r>
      <w:r w:rsidRPr="006B7BF4">
        <w:rPr>
          <w:rFonts w:ascii="Times New Roman" w:hAnsi="Times New Roman" w:cs="Times New Roman"/>
          <w:sz w:val="24"/>
          <w:szCs w:val="24"/>
        </w:rPr>
        <w:t xml:space="preserve"> компьютерная техника;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sym w:font="Symbol" w:char="F02D"/>
      </w:r>
      <w:r w:rsidRPr="006B7BF4">
        <w:rPr>
          <w:rFonts w:ascii="Times New Roman" w:hAnsi="Times New Roman" w:cs="Times New Roman"/>
          <w:sz w:val="24"/>
          <w:szCs w:val="24"/>
        </w:rPr>
        <w:t xml:space="preserve"> канцелярские принадлежности и материалы;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sym w:font="Symbol" w:char="F02D"/>
      </w:r>
      <w:r w:rsidRPr="006B7BF4">
        <w:rPr>
          <w:rFonts w:ascii="Times New Roman" w:hAnsi="Times New Roman" w:cs="Times New Roman"/>
          <w:sz w:val="24"/>
          <w:szCs w:val="24"/>
        </w:rPr>
        <w:t xml:space="preserve"> литература и методические, дидактические пособия;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sym w:font="Symbol" w:char="F02D"/>
      </w:r>
      <w:r w:rsidRPr="006B7BF4">
        <w:rPr>
          <w:rFonts w:ascii="Times New Roman" w:hAnsi="Times New Roman" w:cs="Times New Roman"/>
          <w:sz w:val="24"/>
          <w:szCs w:val="24"/>
        </w:rPr>
        <w:t xml:space="preserve"> пришкольный участок;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sym w:font="Symbol" w:char="F02D"/>
      </w:r>
      <w:r w:rsidRPr="006B7BF4">
        <w:rPr>
          <w:rFonts w:ascii="Times New Roman" w:hAnsi="Times New Roman" w:cs="Times New Roman"/>
          <w:sz w:val="24"/>
          <w:szCs w:val="24"/>
        </w:rPr>
        <w:t xml:space="preserve"> садовый инвентарь и сельскохозяйственный инвентарь (лопаты,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грабли, тяпки, секатор, лейка, ведра и другие орудия труда);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sym w:font="Symbol" w:char="F02D"/>
      </w:r>
      <w:r w:rsidRPr="006B7BF4">
        <w:rPr>
          <w:rFonts w:ascii="Times New Roman" w:hAnsi="Times New Roman" w:cs="Times New Roman"/>
          <w:sz w:val="24"/>
          <w:szCs w:val="24"/>
        </w:rPr>
        <w:t xml:space="preserve"> расходные сельскохозяйственные материалы (перчатки, семена,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удобрения, грунт, шпагат и др.);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b/>
          <w:bCs/>
          <w:sz w:val="24"/>
          <w:szCs w:val="24"/>
        </w:rPr>
        <w:t>VIII.Учебно-методическое обеспечение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1. Александров, В.А. Разведение кроликов и нутрий. Приусадебное</w:t>
      </w:r>
      <w:r w:rsidR="00643407">
        <w:rPr>
          <w:rFonts w:ascii="Times New Roman" w:hAnsi="Times New Roman" w:cs="Times New Roman"/>
          <w:sz w:val="24"/>
          <w:szCs w:val="24"/>
        </w:rPr>
        <w:t xml:space="preserve"> </w:t>
      </w:r>
      <w:r w:rsidRPr="006B7BF4">
        <w:rPr>
          <w:rFonts w:ascii="Times New Roman" w:hAnsi="Times New Roman" w:cs="Times New Roman"/>
          <w:sz w:val="24"/>
          <w:szCs w:val="24"/>
        </w:rPr>
        <w:t>хозяйство / В.А. Александрова. – М.: ЮНИОН-паблик, 2002. – 320с.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lastRenderedPageBreak/>
        <w:t>2. Васильева, А. Мой гербарий. Цветы и травы [Текст] / Васильева А.,</w:t>
      </w:r>
      <w:r w:rsidR="00643407">
        <w:rPr>
          <w:rFonts w:ascii="Times New Roman" w:hAnsi="Times New Roman" w:cs="Times New Roman"/>
          <w:sz w:val="24"/>
          <w:szCs w:val="24"/>
        </w:rPr>
        <w:t xml:space="preserve"> </w:t>
      </w:r>
      <w:r w:rsidRPr="006B7BF4">
        <w:rPr>
          <w:rFonts w:ascii="Times New Roman" w:hAnsi="Times New Roman" w:cs="Times New Roman"/>
          <w:sz w:val="24"/>
          <w:szCs w:val="24"/>
        </w:rPr>
        <w:t>Винникова С., 2020. – 80 с.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3. Ганичкина, О.А. Огород для себя и не только. Все об овощах и зелени</w:t>
      </w:r>
      <w:r w:rsidR="00643407">
        <w:rPr>
          <w:rFonts w:ascii="Times New Roman" w:hAnsi="Times New Roman" w:cs="Times New Roman"/>
          <w:sz w:val="24"/>
          <w:szCs w:val="24"/>
        </w:rPr>
        <w:t xml:space="preserve"> </w:t>
      </w:r>
      <w:r w:rsidRPr="006B7BF4">
        <w:rPr>
          <w:rFonts w:ascii="Times New Roman" w:hAnsi="Times New Roman" w:cs="Times New Roman"/>
          <w:sz w:val="24"/>
          <w:szCs w:val="24"/>
        </w:rPr>
        <w:t>[Текст] / О.А. Ганичкина, А.В. Ганичкин, 2020. – 320 с.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4. Ганичкина, О.А. Ранние овощи [Текст] / О.А. Ганичкина, А.В. Ганичкин,</w:t>
      </w:r>
      <w:r w:rsidR="00643407">
        <w:rPr>
          <w:rFonts w:ascii="Times New Roman" w:hAnsi="Times New Roman" w:cs="Times New Roman"/>
          <w:sz w:val="24"/>
          <w:szCs w:val="24"/>
        </w:rPr>
        <w:t xml:space="preserve"> </w:t>
      </w:r>
      <w:r w:rsidRPr="006B7BF4">
        <w:rPr>
          <w:rFonts w:ascii="Times New Roman" w:hAnsi="Times New Roman" w:cs="Times New Roman"/>
          <w:sz w:val="24"/>
          <w:szCs w:val="24"/>
        </w:rPr>
        <w:t>2014. – 192 с.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5. Демидов, Н.В. Новый справочник фермера /Н.В.Демидов. – Ростов н/Д:</w:t>
      </w:r>
      <w:r w:rsidR="00643407">
        <w:rPr>
          <w:rFonts w:ascii="Times New Roman" w:hAnsi="Times New Roman" w:cs="Times New Roman"/>
          <w:sz w:val="24"/>
          <w:szCs w:val="24"/>
        </w:rPr>
        <w:t xml:space="preserve"> </w:t>
      </w:r>
      <w:r w:rsidRPr="006B7BF4">
        <w:rPr>
          <w:rFonts w:ascii="Times New Roman" w:hAnsi="Times New Roman" w:cs="Times New Roman"/>
          <w:sz w:val="24"/>
          <w:szCs w:val="24"/>
        </w:rPr>
        <w:t>Феникс, 2006. – 317с.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6. Ещенко, В.Е. Основы опытного дела в растениеводстве [Текст] / В.Е.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Ещенко, 0-75 М.Ф. Трифонова, П Г. Копытко и др.; под ред. В. Е. Ещенко и М. Ф.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Трифоновой. — М.: КолосС, 2009. — 268 с.: ил. — (Учебники и учеб, пособия для</w:t>
      </w:r>
      <w:r w:rsidR="00643407">
        <w:rPr>
          <w:rFonts w:ascii="Times New Roman" w:hAnsi="Times New Roman" w:cs="Times New Roman"/>
          <w:sz w:val="24"/>
          <w:szCs w:val="24"/>
        </w:rPr>
        <w:t xml:space="preserve"> </w:t>
      </w:r>
      <w:r w:rsidRPr="006B7BF4">
        <w:rPr>
          <w:rFonts w:ascii="Times New Roman" w:hAnsi="Times New Roman" w:cs="Times New Roman"/>
          <w:sz w:val="24"/>
          <w:szCs w:val="24"/>
        </w:rPr>
        <w:t>студентов высш. учеб, заведений).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7. Зипер, А.Ф. Инкубаторы / Сост. А.Ф.Зипер. – М.: ООО «Издательство</w:t>
      </w:r>
      <w:r w:rsidR="00643407">
        <w:rPr>
          <w:rFonts w:ascii="Times New Roman" w:hAnsi="Times New Roman" w:cs="Times New Roman"/>
          <w:sz w:val="24"/>
          <w:szCs w:val="24"/>
        </w:rPr>
        <w:t xml:space="preserve"> </w:t>
      </w:r>
      <w:r w:rsidRPr="006B7BF4">
        <w:rPr>
          <w:rFonts w:ascii="Times New Roman" w:hAnsi="Times New Roman" w:cs="Times New Roman"/>
          <w:sz w:val="24"/>
          <w:szCs w:val="24"/>
        </w:rPr>
        <w:t>АСТ»; Донецк: Сталкер, 2003 – 110с.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8. Зипер, А.Ф. Разведение кур яичных пород /Сост. А.Ф.Зипер.–М.: ООО</w:t>
      </w:r>
      <w:r w:rsidR="00643407">
        <w:rPr>
          <w:rFonts w:ascii="Times New Roman" w:hAnsi="Times New Roman" w:cs="Times New Roman"/>
          <w:sz w:val="24"/>
          <w:szCs w:val="24"/>
        </w:rPr>
        <w:t xml:space="preserve"> </w:t>
      </w:r>
      <w:r w:rsidRPr="006B7BF4">
        <w:rPr>
          <w:rFonts w:ascii="Times New Roman" w:hAnsi="Times New Roman" w:cs="Times New Roman"/>
          <w:sz w:val="24"/>
          <w:szCs w:val="24"/>
        </w:rPr>
        <w:t>«Издательство АСТ»; Донецк: Сталкер, 2002 – 92с.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9. Зипер, А.Ф. Разведение кур мясо-яичных пород /Сост. А.Ф.Зипер.–М.:</w:t>
      </w:r>
      <w:r w:rsidR="00643407">
        <w:rPr>
          <w:rFonts w:ascii="Times New Roman" w:hAnsi="Times New Roman" w:cs="Times New Roman"/>
          <w:sz w:val="24"/>
          <w:szCs w:val="24"/>
        </w:rPr>
        <w:t xml:space="preserve"> </w:t>
      </w:r>
      <w:r w:rsidRPr="006B7BF4">
        <w:rPr>
          <w:rFonts w:ascii="Times New Roman" w:hAnsi="Times New Roman" w:cs="Times New Roman"/>
          <w:sz w:val="24"/>
          <w:szCs w:val="24"/>
        </w:rPr>
        <w:t>ООО «Издательство АСТ»; Донецк: Сталкер, 2002 – 64с.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10. Кауричев, И.С. Практикум по почвоведению: Для агр. спец. / И. С.</w:t>
      </w:r>
      <w:r w:rsidR="00643407">
        <w:rPr>
          <w:rFonts w:ascii="Times New Roman" w:hAnsi="Times New Roman" w:cs="Times New Roman"/>
          <w:sz w:val="24"/>
          <w:szCs w:val="24"/>
        </w:rPr>
        <w:t xml:space="preserve"> </w:t>
      </w:r>
      <w:r w:rsidRPr="006B7BF4">
        <w:rPr>
          <w:rFonts w:ascii="Times New Roman" w:hAnsi="Times New Roman" w:cs="Times New Roman"/>
          <w:sz w:val="24"/>
          <w:szCs w:val="24"/>
        </w:rPr>
        <w:t>Кауричев, Н. П. Панов, М. В. Стратонович и др.; Под ред. И. С. Кауричева. - 3-е</w:t>
      </w:r>
      <w:r w:rsidR="00643407">
        <w:rPr>
          <w:rFonts w:ascii="Times New Roman" w:hAnsi="Times New Roman" w:cs="Times New Roman"/>
          <w:sz w:val="24"/>
          <w:szCs w:val="24"/>
        </w:rPr>
        <w:t xml:space="preserve"> </w:t>
      </w:r>
      <w:r w:rsidRPr="006B7BF4">
        <w:rPr>
          <w:rFonts w:ascii="Times New Roman" w:hAnsi="Times New Roman" w:cs="Times New Roman"/>
          <w:sz w:val="24"/>
          <w:szCs w:val="24"/>
        </w:rPr>
        <w:t>изд., перераб. и доп. - М. : Колос, 1980. - 272 с.; 22 см. - (Учебники и учеб. пособия для высш. с.-х. учеб. заведений).; ISBN В пер. (В пер.):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11. Комаров, А.А. Пособие пчеловода-любителя /А.А.Комаров. – М.:</w:t>
      </w:r>
      <w:r w:rsidR="00643407">
        <w:rPr>
          <w:rFonts w:ascii="Times New Roman" w:hAnsi="Times New Roman" w:cs="Times New Roman"/>
          <w:sz w:val="24"/>
          <w:szCs w:val="24"/>
        </w:rPr>
        <w:t xml:space="preserve"> </w:t>
      </w:r>
      <w:r w:rsidRPr="006B7BF4">
        <w:rPr>
          <w:rFonts w:ascii="Times New Roman" w:hAnsi="Times New Roman" w:cs="Times New Roman"/>
          <w:sz w:val="24"/>
          <w:szCs w:val="24"/>
        </w:rPr>
        <w:t>Цитадель, 2002. – 560с.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12. Ларина, О. Свой дом / Оксана Ларина. – М.: Гелеос; Клеопатра, 2008. –</w:t>
      </w:r>
      <w:r w:rsidR="00643407">
        <w:rPr>
          <w:rFonts w:ascii="Times New Roman" w:hAnsi="Times New Roman" w:cs="Times New Roman"/>
          <w:sz w:val="24"/>
          <w:szCs w:val="24"/>
        </w:rPr>
        <w:t xml:space="preserve"> </w:t>
      </w:r>
      <w:r w:rsidRPr="006B7BF4">
        <w:rPr>
          <w:rFonts w:ascii="Times New Roman" w:hAnsi="Times New Roman" w:cs="Times New Roman"/>
          <w:sz w:val="24"/>
          <w:szCs w:val="24"/>
        </w:rPr>
        <w:t>320с.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13. Ливанова, Т.К. Все о лошади /Т.К.Ливанова, М.К.Ливанова. – М.: АСТПРЕСС СКД, 2002. – 384с.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14. Лукьянова, О.В. Коровы /О.В.Лукьянова. – М.: Вече, 2003. – 176с.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15. Линде, Б. Мой первый огород. Посей, собери, съешь [Текст] / Б. Линде,</w:t>
      </w:r>
      <w:r w:rsidR="00643407">
        <w:rPr>
          <w:rFonts w:ascii="Times New Roman" w:hAnsi="Times New Roman" w:cs="Times New Roman"/>
          <w:sz w:val="24"/>
          <w:szCs w:val="24"/>
        </w:rPr>
        <w:t xml:space="preserve"> </w:t>
      </w:r>
      <w:r w:rsidRPr="006B7BF4">
        <w:rPr>
          <w:rFonts w:ascii="Times New Roman" w:hAnsi="Times New Roman" w:cs="Times New Roman"/>
          <w:sz w:val="24"/>
          <w:szCs w:val="24"/>
        </w:rPr>
        <w:t>В. Сандгрен, 2016+. – 70 с.</w:t>
      </w:r>
    </w:p>
    <w:p w:rsidR="006B7BF4" w:rsidRPr="006B7BF4" w:rsidRDefault="006B7BF4" w:rsidP="00643407">
      <w:pPr>
        <w:tabs>
          <w:tab w:val="left" w:pos="807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16. Марусич, А.Г. Введение в аграрны</w:t>
      </w:r>
      <w:r w:rsidR="00643407">
        <w:rPr>
          <w:rFonts w:ascii="Times New Roman" w:hAnsi="Times New Roman" w:cs="Times New Roman"/>
          <w:sz w:val="24"/>
          <w:szCs w:val="24"/>
        </w:rPr>
        <w:t xml:space="preserve">е профессии: учебно-методическое </w:t>
      </w:r>
      <w:r w:rsidRPr="006B7BF4">
        <w:rPr>
          <w:rFonts w:ascii="Times New Roman" w:hAnsi="Times New Roman" w:cs="Times New Roman"/>
          <w:sz w:val="24"/>
          <w:szCs w:val="24"/>
        </w:rPr>
        <w:t>пособие. В 3 ч. Ч. 1. Животноводство / А.Г. Марусич. М.И. Муравьева. С. Н.</w:t>
      </w:r>
      <w:r w:rsidR="00643407">
        <w:rPr>
          <w:rFonts w:ascii="Times New Roman" w:hAnsi="Times New Roman" w:cs="Times New Roman"/>
          <w:sz w:val="24"/>
          <w:szCs w:val="24"/>
        </w:rPr>
        <w:t xml:space="preserve"> </w:t>
      </w:r>
      <w:r w:rsidRPr="006B7BF4">
        <w:rPr>
          <w:rFonts w:ascii="Times New Roman" w:hAnsi="Times New Roman" w:cs="Times New Roman"/>
          <w:sz w:val="24"/>
          <w:szCs w:val="24"/>
        </w:rPr>
        <w:t>Почкина. – Горки: БГСХА. 2019 – 385 с.: ил.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17. Официальный сайт: Наш Сад: статьи о программе, советы и видео уроки</w:t>
      </w:r>
      <w:r w:rsidR="00643407">
        <w:rPr>
          <w:rFonts w:ascii="Times New Roman" w:hAnsi="Times New Roman" w:cs="Times New Roman"/>
          <w:sz w:val="24"/>
          <w:szCs w:val="24"/>
        </w:rPr>
        <w:t xml:space="preserve"> </w:t>
      </w:r>
      <w:r w:rsidRPr="006B7BF4">
        <w:rPr>
          <w:rFonts w:ascii="Times New Roman" w:hAnsi="Times New Roman" w:cs="Times New Roman"/>
          <w:sz w:val="24"/>
          <w:szCs w:val="24"/>
        </w:rPr>
        <w:t>по работе (3dsad-oby4y.ru).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18. Сафонов, Н. Большой атлас лекарственных растений [Текст] / Н.</w:t>
      </w:r>
      <w:r w:rsidR="00643407">
        <w:rPr>
          <w:rFonts w:ascii="Times New Roman" w:hAnsi="Times New Roman" w:cs="Times New Roman"/>
          <w:sz w:val="24"/>
          <w:szCs w:val="24"/>
        </w:rPr>
        <w:t xml:space="preserve"> Сафонов, 2018 –</w:t>
      </w:r>
      <w:r w:rsidRPr="006B7BF4">
        <w:rPr>
          <w:rFonts w:ascii="Times New Roman" w:hAnsi="Times New Roman" w:cs="Times New Roman"/>
          <w:sz w:val="24"/>
          <w:szCs w:val="24"/>
        </w:rPr>
        <w:t>320 с.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19. Степанова, Л.П. Почвоведение: учебное пособие для вузов / Л. П.</w:t>
      </w:r>
      <w:r w:rsidR="00643407">
        <w:rPr>
          <w:rFonts w:ascii="Times New Roman" w:hAnsi="Times New Roman" w:cs="Times New Roman"/>
          <w:sz w:val="24"/>
          <w:szCs w:val="24"/>
        </w:rPr>
        <w:t xml:space="preserve"> </w:t>
      </w:r>
      <w:r w:rsidRPr="006B7BF4">
        <w:rPr>
          <w:rFonts w:ascii="Times New Roman" w:hAnsi="Times New Roman" w:cs="Times New Roman"/>
          <w:sz w:val="24"/>
          <w:szCs w:val="24"/>
        </w:rPr>
        <w:t>Степанова, Е. А. Коренькова, Е. И. Степанова, Е. В. Яковлева; Под редакцией Л.</w:t>
      </w:r>
      <w:r w:rsidR="00643407">
        <w:rPr>
          <w:rFonts w:ascii="Times New Roman" w:hAnsi="Times New Roman" w:cs="Times New Roman"/>
          <w:sz w:val="24"/>
          <w:szCs w:val="24"/>
        </w:rPr>
        <w:t xml:space="preserve"> </w:t>
      </w:r>
      <w:r w:rsidRPr="006B7BF4">
        <w:rPr>
          <w:rFonts w:ascii="Times New Roman" w:hAnsi="Times New Roman" w:cs="Times New Roman"/>
          <w:sz w:val="24"/>
          <w:szCs w:val="24"/>
        </w:rPr>
        <w:t xml:space="preserve">П. Степановой. — 3-е изд., стер. — Санкт-Петербург: Лань, 2022. — 260 с. —ISBN 978-5-8114-9252-7. — Текст: </w:t>
      </w:r>
      <w:r w:rsidRPr="006B7BF4">
        <w:rPr>
          <w:rFonts w:ascii="Times New Roman" w:hAnsi="Times New Roman" w:cs="Times New Roman"/>
          <w:sz w:val="24"/>
          <w:szCs w:val="24"/>
        </w:rPr>
        <w:lastRenderedPageBreak/>
        <w:t>электронный // Лань: электронно-библиотечная</w:t>
      </w:r>
      <w:r w:rsidR="00643407">
        <w:rPr>
          <w:rFonts w:ascii="Times New Roman" w:hAnsi="Times New Roman" w:cs="Times New Roman"/>
          <w:sz w:val="24"/>
          <w:szCs w:val="24"/>
        </w:rPr>
        <w:t xml:space="preserve"> </w:t>
      </w:r>
      <w:r w:rsidRPr="006B7BF4">
        <w:rPr>
          <w:rFonts w:ascii="Times New Roman" w:hAnsi="Times New Roman" w:cs="Times New Roman"/>
          <w:sz w:val="24"/>
          <w:szCs w:val="24"/>
        </w:rPr>
        <w:t>система. — URL: https://e.lanbook.com/book/189410</w:t>
      </w:r>
    </w:p>
    <w:p w:rsidR="006B7BF4" w:rsidRPr="00643407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20. Хессайон, Д.Г. Всё о клумбовых растениях [Текст] / Д. Г. Хессайон,</w:t>
      </w:r>
      <w:r w:rsidR="00643407">
        <w:rPr>
          <w:rFonts w:ascii="Times New Roman" w:hAnsi="Times New Roman" w:cs="Times New Roman"/>
          <w:sz w:val="24"/>
          <w:szCs w:val="24"/>
        </w:rPr>
        <w:t xml:space="preserve"> </w:t>
      </w:r>
      <w:r w:rsidRPr="00643407">
        <w:rPr>
          <w:rFonts w:ascii="Times New Roman" w:hAnsi="Times New Roman" w:cs="Times New Roman"/>
          <w:sz w:val="24"/>
          <w:szCs w:val="24"/>
        </w:rPr>
        <w:t xml:space="preserve">1998. – </w:t>
      </w:r>
      <w:r w:rsidRPr="006B7BF4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643407">
        <w:rPr>
          <w:rFonts w:ascii="Times New Roman" w:hAnsi="Times New Roman" w:cs="Times New Roman"/>
          <w:sz w:val="24"/>
          <w:szCs w:val="24"/>
        </w:rPr>
        <w:t xml:space="preserve">: </w:t>
      </w:r>
      <w:r w:rsidRPr="006B7BF4">
        <w:rPr>
          <w:rFonts w:ascii="Times New Roman" w:hAnsi="Times New Roman" w:cs="Times New Roman"/>
          <w:sz w:val="24"/>
          <w:szCs w:val="24"/>
          <w:lang w:val="en-US"/>
        </w:rPr>
        <w:t>Vse</w:t>
      </w:r>
      <w:r w:rsidRPr="00643407">
        <w:rPr>
          <w:rFonts w:ascii="Times New Roman" w:hAnsi="Times New Roman" w:cs="Times New Roman"/>
          <w:sz w:val="24"/>
          <w:szCs w:val="24"/>
        </w:rPr>
        <w:t xml:space="preserve"> </w:t>
      </w:r>
      <w:r w:rsidRPr="006B7BF4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643407">
        <w:rPr>
          <w:rFonts w:ascii="Times New Roman" w:hAnsi="Times New Roman" w:cs="Times New Roman"/>
          <w:sz w:val="24"/>
          <w:szCs w:val="24"/>
        </w:rPr>
        <w:t xml:space="preserve"> </w:t>
      </w:r>
      <w:r w:rsidRPr="006B7BF4">
        <w:rPr>
          <w:rFonts w:ascii="Times New Roman" w:hAnsi="Times New Roman" w:cs="Times New Roman"/>
          <w:sz w:val="24"/>
          <w:szCs w:val="24"/>
          <w:lang w:val="en-US"/>
        </w:rPr>
        <w:t>klumbovykhrastenijakh</w:t>
      </w:r>
      <w:r w:rsidRPr="00643407">
        <w:rPr>
          <w:rFonts w:ascii="Times New Roman" w:hAnsi="Times New Roman" w:cs="Times New Roman"/>
          <w:sz w:val="24"/>
          <w:szCs w:val="24"/>
        </w:rPr>
        <w:t>_</w:t>
      </w:r>
      <w:r w:rsidRPr="006B7BF4">
        <w:rPr>
          <w:rFonts w:ascii="Times New Roman" w:hAnsi="Times New Roman" w:cs="Times New Roman"/>
          <w:sz w:val="24"/>
          <w:szCs w:val="24"/>
          <w:lang w:val="en-US"/>
        </w:rPr>
        <w:t>Hessayon</w:t>
      </w:r>
      <w:r w:rsidRPr="00643407">
        <w:rPr>
          <w:rFonts w:ascii="Times New Roman" w:hAnsi="Times New Roman" w:cs="Times New Roman"/>
          <w:sz w:val="24"/>
          <w:szCs w:val="24"/>
        </w:rPr>
        <w:t>.</w:t>
      </w:r>
      <w:r w:rsidRPr="006B7BF4">
        <w:rPr>
          <w:rFonts w:ascii="Times New Roman" w:hAnsi="Times New Roman" w:cs="Times New Roman"/>
          <w:sz w:val="24"/>
          <w:szCs w:val="24"/>
          <w:lang w:val="en-US"/>
        </w:rPr>
        <w:t>djvu</w:t>
      </w:r>
      <w:r w:rsidRPr="00643407">
        <w:rPr>
          <w:rFonts w:ascii="Times New Roman" w:hAnsi="Times New Roman" w:cs="Times New Roman"/>
          <w:sz w:val="24"/>
          <w:szCs w:val="24"/>
        </w:rPr>
        <w:t>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11. Шиканян, Т.Д. Большая иллюстрированная энциклопедия ландшафтного</w:t>
      </w:r>
      <w:r w:rsidR="00643407">
        <w:rPr>
          <w:rFonts w:ascii="Times New Roman" w:hAnsi="Times New Roman" w:cs="Times New Roman"/>
          <w:sz w:val="24"/>
          <w:szCs w:val="24"/>
        </w:rPr>
        <w:t xml:space="preserve"> </w:t>
      </w:r>
      <w:r w:rsidRPr="006B7BF4">
        <w:rPr>
          <w:rFonts w:ascii="Times New Roman" w:hAnsi="Times New Roman" w:cs="Times New Roman"/>
          <w:sz w:val="24"/>
          <w:szCs w:val="24"/>
        </w:rPr>
        <w:t>дизайна [Текст] / Шиканян Т.Д., 2016. – 232 с.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22. Элворти, Д. Как вырастить свой сад [Текст] /Д. Элворти, Э. Тэйлор, 2018.</w:t>
      </w:r>
      <w:r w:rsidR="00961FEF">
        <w:rPr>
          <w:rFonts w:ascii="Times New Roman" w:hAnsi="Times New Roman" w:cs="Times New Roman"/>
          <w:sz w:val="24"/>
          <w:szCs w:val="24"/>
        </w:rPr>
        <w:t xml:space="preserve"> </w:t>
      </w:r>
      <w:r w:rsidRPr="006B7BF4">
        <w:rPr>
          <w:rFonts w:ascii="Times New Roman" w:hAnsi="Times New Roman" w:cs="Times New Roman"/>
          <w:sz w:val="24"/>
          <w:szCs w:val="24"/>
        </w:rPr>
        <w:t>– 80 с.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7BF4">
        <w:rPr>
          <w:rFonts w:ascii="Times New Roman" w:hAnsi="Times New Roman" w:cs="Times New Roman"/>
          <w:sz w:val="24"/>
          <w:szCs w:val="24"/>
        </w:rPr>
        <w:t>23. Энциклопедия животновода. Личное подсобное хозяйство: Справочное</w:t>
      </w:r>
      <w:r w:rsidR="00961FEF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GoBack"/>
      <w:bookmarkEnd w:id="2"/>
      <w:r w:rsidRPr="006B7BF4">
        <w:rPr>
          <w:rFonts w:ascii="Times New Roman" w:hAnsi="Times New Roman" w:cs="Times New Roman"/>
          <w:sz w:val="24"/>
          <w:szCs w:val="24"/>
        </w:rPr>
        <w:t>пособие / Сост. В.Н.Приступа. – Ростов н/Д: изд-во «Феникс», 2000. – 640с.</w:t>
      </w:r>
    </w:p>
    <w:p w:rsidR="006B7BF4" w:rsidRPr="006B7BF4" w:rsidRDefault="006B7BF4" w:rsidP="006B7B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B7BF4" w:rsidRPr="006B7BF4" w:rsidRDefault="006B7BF4" w:rsidP="006B7BF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864C56" w:rsidRPr="006B7BF4" w:rsidRDefault="00864C56" w:rsidP="006B7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64C56" w:rsidRPr="006B7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545" w:rsidRDefault="00C31545">
      <w:pPr>
        <w:spacing w:line="240" w:lineRule="auto"/>
      </w:pPr>
      <w:r>
        <w:separator/>
      </w:r>
    </w:p>
  </w:endnote>
  <w:endnote w:type="continuationSeparator" w:id="0">
    <w:p w:rsidR="00C31545" w:rsidRDefault="00C315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545" w:rsidRDefault="00C31545">
      <w:pPr>
        <w:spacing w:after="0"/>
      </w:pPr>
      <w:r>
        <w:separator/>
      </w:r>
    </w:p>
  </w:footnote>
  <w:footnote w:type="continuationSeparator" w:id="0">
    <w:p w:rsidR="00C31545" w:rsidRDefault="00C3154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104D0"/>
    <w:multiLevelType w:val="multilevel"/>
    <w:tmpl w:val="9D741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6602A"/>
    <w:multiLevelType w:val="multilevel"/>
    <w:tmpl w:val="084E0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291D46"/>
    <w:multiLevelType w:val="multilevel"/>
    <w:tmpl w:val="7592E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20"/>
    <w:rsid w:val="00003087"/>
    <w:rsid w:val="00023579"/>
    <w:rsid w:val="00043B53"/>
    <w:rsid w:val="00061C8F"/>
    <w:rsid w:val="00063746"/>
    <w:rsid w:val="00095276"/>
    <w:rsid w:val="000C5E6B"/>
    <w:rsid w:val="00121CC9"/>
    <w:rsid w:val="00146E64"/>
    <w:rsid w:val="00157940"/>
    <w:rsid w:val="00212428"/>
    <w:rsid w:val="00244571"/>
    <w:rsid w:val="00260994"/>
    <w:rsid w:val="0027653B"/>
    <w:rsid w:val="002E722D"/>
    <w:rsid w:val="002F067D"/>
    <w:rsid w:val="003049BD"/>
    <w:rsid w:val="00325B8C"/>
    <w:rsid w:val="00326E26"/>
    <w:rsid w:val="003A420B"/>
    <w:rsid w:val="003F03DE"/>
    <w:rsid w:val="004259DB"/>
    <w:rsid w:val="0042769D"/>
    <w:rsid w:val="00447185"/>
    <w:rsid w:val="0046113B"/>
    <w:rsid w:val="004708F9"/>
    <w:rsid w:val="004B47E5"/>
    <w:rsid w:val="004D072D"/>
    <w:rsid w:val="004E104B"/>
    <w:rsid w:val="00503521"/>
    <w:rsid w:val="00534036"/>
    <w:rsid w:val="00543AD5"/>
    <w:rsid w:val="00563820"/>
    <w:rsid w:val="0056673F"/>
    <w:rsid w:val="005A152B"/>
    <w:rsid w:val="005B3BBD"/>
    <w:rsid w:val="005B5E4A"/>
    <w:rsid w:val="005C1790"/>
    <w:rsid w:val="005D35FB"/>
    <w:rsid w:val="005F5C91"/>
    <w:rsid w:val="00607B1E"/>
    <w:rsid w:val="006106CC"/>
    <w:rsid w:val="0063312E"/>
    <w:rsid w:val="00635995"/>
    <w:rsid w:val="00643407"/>
    <w:rsid w:val="00664808"/>
    <w:rsid w:val="0067050E"/>
    <w:rsid w:val="006A3D00"/>
    <w:rsid w:val="006B4223"/>
    <w:rsid w:val="006B7BF4"/>
    <w:rsid w:val="006C391E"/>
    <w:rsid w:val="006D1F4F"/>
    <w:rsid w:val="006E298B"/>
    <w:rsid w:val="006F04B9"/>
    <w:rsid w:val="006F6B51"/>
    <w:rsid w:val="0077544A"/>
    <w:rsid w:val="00781629"/>
    <w:rsid w:val="007B03B3"/>
    <w:rsid w:val="00810E1E"/>
    <w:rsid w:val="008205D7"/>
    <w:rsid w:val="0083396E"/>
    <w:rsid w:val="00837453"/>
    <w:rsid w:val="00864C56"/>
    <w:rsid w:val="00871CD5"/>
    <w:rsid w:val="008830CA"/>
    <w:rsid w:val="008D5507"/>
    <w:rsid w:val="008E5A0A"/>
    <w:rsid w:val="00913329"/>
    <w:rsid w:val="00961FEF"/>
    <w:rsid w:val="0098738A"/>
    <w:rsid w:val="009A400D"/>
    <w:rsid w:val="009A7D31"/>
    <w:rsid w:val="009B2D45"/>
    <w:rsid w:val="00A52413"/>
    <w:rsid w:val="00A634EA"/>
    <w:rsid w:val="00A74000"/>
    <w:rsid w:val="00A7765E"/>
    <w:rsid w:val="00AA151A"/>
    <w:rsid w:val="00AB63C3"/>
    <w:rsid w:val="00BC4F1B"/>
    <w:rsid w:val="00BE2E1D"/>
    <w:rsid w:val="00C31545"/>
    <w:rsid w:val="00C323E7"/>
    <w:rsid w:val="00C6640C"/>
    <w:rsid w:val="00C91860"/>
    <w:rsid w:val="00CB3820"/>
    <w:rsid w:val="00CC62EC"/>
    <w:rsid w:val="00D4229C"/>
    <w:rsid w:val="00D46D06"/>
    <w:rsid w:val="00D62930"/>
    <w:rsid w:val="00D818A5"/>
    <w:rsid w:val="00D91912"/>
    <w:rsid w:val="00DA499A"/>
    <w:rsid w:val="00DB7B42"/>
    <w:rsid w:val="00DD10D4"/>
    <w:rsid w:val="00DE33EC"/>
    <w:rsid w:val="00E25A16"/>
    <w:rsid w:val="00E5210B"/>
    <w:rsid w:val="00EA5F1B"/>
    <w:rsid w:val="00ED7FC3"/>
    <w:rsid w:val="00F15AC8"/>
    <w:rsid w:val="00F611BA"/>
    <w:rsid w:val="00F64ECE"/>
    <w:rsid w:val="00F65555"/>
    <w:rsid w:val="00F7127B"/>
    <w:rsid w:val="00F818C2"/>
    <w:rsid w:val="00FC02E3"/>
    <w:rsid w:val="00FE5F68"/>
    <w:rsid w:val="012D42FD"/>
    <w:rsid w:val="25813C45"/>
    <w:rsid w:val="302333FC"/>
    <w:rsid w:val="3BCB38B6"/>
    <w:rsid w:val="3CCD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D07F87-C665-4544-AFD4-25607D38B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msonormal0">
    <w:name w:val="msonormal"/>
    <w:basedOn w:val="a"/>
    <w:rsid w:val="006B7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58329-8AFB-4C4F-BF67-867465AF4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34</Pages>
  <Words>5481</Words>
  <Characters>31243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2025-10-30T05:39:00Z</dcterms:created>
  <dcterms:modified xsi:type="dcterms:W3CDTF">2025-10-30T09:56:00Z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4BE40B307C704B229DEEA8BC24DD273D_13</vt:lpwstr>
  </property>
</Properties>
</file>